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Сведения о доступе к информационным системам и информационно-телекоммуника</w:t>
      </w:r>
      <w:r w:rsidR="002B7DFA">
        <w:rPr>
          <w:rFonts w:ascii="Times New Roman" w:hAnsi="Times New Roman" w:cs="Times New Roman"/>
          <w:sz w:val="24"/>
          <w:szCs w:val="24"/>
        </w:rPr>
        <w:t>ционным сетям в МБОУ "</w:t>
      </w:r>
      <w:proofErr w:type="spellStart"/>
      <w:r w:rsidR="002B7DFA">
        <w:rPr>
          <w:rFonts w:ascii="Times New Roman" w:hAnsi="Times New Roman" w:cs="Times New Roman"/>
          <w:sz w:val="24"/>
          <w:szCs w:val="24"/>
        </w:rPr>
        <w:t>Амикеевская</w:t>
      </w:r>
      <w:proofErr w:type="spellEnd"/>
      <w:r w:rsidR="002B7DFA">
        <w:rPr>
          <w:rFonts w:ascii="Times New Roman" w:hAnsi="Times New Roman" w:cs="Times New Roman"/>
          <w:sz w:val="24"/>
          <w:szCs w:val="24"/>
        </w:rPr>
        <w:t xml:space="preserve"> </w:t>
      </w:r>
      <w:r w:rsidRPr="00B35F15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в деятельности  школы является информатизация 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В кабинетах информатики 2  стационарных рабочих компьютера.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В школе создан, постоянно пополняющийся и обновляющийся сайт, на котором располагается информация: — о  школе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её основных направлениях; — об истории и развитии школы и её традициях; — об учащихся; — о педагогических работниках. На сайте 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использования сети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1.1. Использование сети Интернет в образовательном учреждении направлено на решение задач учебно-воспитательного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1.3. Использование с</w:t>
      </w:r>
      <w:r w:rsidR="002B7DFA">
        <w:rPr>
          <w:rFonts w:ascii="Times New Roman" w:hAnsi="Times New Roman" w:cs="Times New Roman"/>
          <w:sz w:val="24"/>
          <w:szCs w:val="24"/>
        </w:rPr>
        <w:t>ети Интернет в МБОУ  «</w:t>
      </w:r>
      <w:proofErr w:type="spellStart"/>
      <w:r w:rsidR="002B7DFA">
        <w:rPr>
          <w:rFonts w:ascii="Times New Roman" w:hAnsi="Times New Roman" w:cs="Times New Roman"/>
          <w:sz w:val="24"/>
          <w:szCs w:val="24"/>
        </w:rPr>
        <w:t>Амикеевская</w:t>
      </w:r>
      <w:proofErr w:type="spellEnd"/>
      <w:r w:rsidR="002B7DFA">
        <w:rPr>
          <w:rFonts w:ascii="Times New Roman" w:hAnsi="Times New Roman" w:cs="Times New Roman"/>
          <w:sz w:val="24"/>
          <w:szCs w:val="24"/>
        </w:rPr>
        <w:t xml:space="preserve"> </w:t>
      </w:r>
      <w:r w:rsidRPr="00B35F15">
        <w:rPr>
          <w:rFonts w:ascii="Times New Roman" w:hAnsi="Times New Roman" w:cs="Times New Roman"/>
          <w:sz w:val="24"/>
          <w:szCs w:val="24"/>
        </w:rPr>
        <w:t xml:space="preserve"> ООШ» подчинено следующим принципам: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соответствия образовательным целям;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содействия гармоничному формированию и развитию личности;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приобретения новых навыков и знаний;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расширения применяемого спектра учебных и наглядных пособий;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социализации личности, введения в информационное общество.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учителя других образовательных учреждений, имеющие опыт использования Интернета в образовательном процессе;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родители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2.3. При разработке правил использования сети Интернет педагогический совет руководствуется: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интересами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целями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2.5. Во время уроков и других занятий в рамках учебного плана контроль использования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имеющих отношения к образовательному процессу;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2.9. Принципы размещения информации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учителей и других работников;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(законных представителей обучающихся). Персональные </w:t>
      </w: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данные преподавателей и работников ОУ размещаются на его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3.1. Использование сети Интернет в ОУ осуществляется, как правило,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3.2. Обучающемуся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пользователей: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Использование сети Интернет в ОУ осуществляется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К работе в сети Интернет допускаются лица прошедшие инструктаж и обязавшиеся соблюдать его.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работы.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Пользователям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Осуществлять действия, запрещенные законодательством РФ и РТ.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   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размещения ссылок на вышеуказанную информацию.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   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   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   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8.     Включать, выключать и перезагружать компьютер без согласования с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>9.    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 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11.   Осуществля</w:t>
      </w:r>
      <w:r>
        <w:rPr>
          <w:rFonts w:ascii="Times New Roman" w:hAnsi="Times New Roman" w:cs="Times New Roman"/>
          <w:sz w:val="24"/>
          <w:szCs w:val="24"/>
        </w:rPr>
        <w:t>ть любые сделки через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Пользователи несут ответственность: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За содержание передаваемой, принимаемой и печатаемой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Пользователи имеют право: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Работать в сети Интернет в течение периода времени, определенного расписанием.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Сохранять полученную информацию на съемном диске (дискете, CD-ROM,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флеш-накопителе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    Размещать собственную информацию в сети Интернет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Иметь учетную запись электронной почты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Классификатор  информации, доступ к которой учащихся запрещен и разрешен.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Пропаганда войны, разжигание ненависти и вражды, пропаганда порнографии и антиобщественного поведения: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направленная на пропаганду войны, разжигание национальной, расовой или религиозной ненависти и вражды;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Злоупотребление свободой СМИ /экстремизм: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Злоупотребление свободой СМИ / наркотические средства: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Злоупотребление свободой СМИ / информация с ограниченным доступом: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специальных средствах, технических приемах и тактике проведения контртеррористической операции.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Злоупотребление свободой СМИ / скрытое воздействие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Экстремистские материалы или экстремистская деятельность (экстремизм):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5F15">
        <w:rPr>
          <w:rFonts w:ascii="Times New Roman" w:hAnsi="Times New Roman" w:cs="Times New Roman"/>
          <w:sz w:val="24"/>
          <w:szCs w:val="24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насильственное изменение основ конституционного строя и нарушение целостности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подрыв безопасности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захват или присвоение властных полномочий;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создание незаконных вооруженных формирований;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террористической деятельности либо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унижение национального достоинства;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Вредоносные программы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8. Преступления: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оскорбление (унижение чести и достоинства другого лица, выраженное в неприлично форме);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террористической деятельности или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склонение к потреблению наркотических средств и психотропных веществ;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незаконное распространение или рекламирование порнографических материалов;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экстремистской деятельности;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развязыванию агрессивной войны.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9. Ненадлежащая реклама: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рекламу алкогольной продукции и табачных изделий.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Информация с ограниченным доступом:</w:t>
      </w:r>
    </w:p>
    <w:p w:rsidR="000B7526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составляющая государственную, коммерческую, служебную или иную специально охраняемую законом тайну.</w:t>
      </w:r>
      <w:bookmarkStart w:id="0" w:name="_GoBack"/>
      <w:bookmarkEnd w:id="0"/>
    </w:p>
    <w:sectPr w:rsidR="000B7526" w:rsidRPr="00B35F15" w:rsidSect="00B35F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5F15"/>
    <w:rsid w:val="0003548D"/>
    <w:rsid w:val="002B7DFA"/>
    <w:rsid w:val="003322E8"/>
    <w:rsid w:val="004160D2"/>
    <w:rsid w:val="00691520"/>
    <w:rsid w:val="00B35F15"/>
    <w:rsid w:val="00F9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pc</cp:lastModifiedBy>
  <cp:revision>3</cp:revision>
  <dcterms:created xsi:type="dcterms:W3CDTF">2021-04-02T09:44:00Z</dcterms:created>
  <dcterms:modified xsi:type="dcterms:W3CDTF">2021-04-02T09:48:00Z</dcterms:modified>
</cp:coreProperties>
</file>